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9DC" w:rsidRDefault="007D09DC" w:rsidP="007D09DC">
      <w:proofErr w:type="gramStart"/>
      <w:r>
        <w:t>VMware View VDI Solutions for Medical Practitioners.</w:t>
      </w:r>
      <w:proofErr w:type="gramEnd"/>
    </w:p>
    <w:p w:rsidR="00CC484F" w:rsidRDefault="00CC484F" w:rsidP="007D09DC">
      <w:r>
        <w:t>Is your IT infrastructure still in the 1990’s? If you’re using standard desktops or Terminal Services to access your Medical applications, then it’s a good chance it is! Read on to find how CyberSquad IT Consulting can move your practice to a Virtual Desktop Infrastructure that will reduce your costs, increase your productivity and make all of your staff IT happy!</w:t>
      </w:r>
    </w:p>
    <w:p w:rsidR="00CC484F" w:rsidRDefault="00CC484F" w:rsidP="007D09DC">
      <w:r>
        <w:t>Lower overheads, less downtime, access anywhere, print anywhere, always up-to-date</w:t>
      </w:r>
      <w:r w:rsidR="000B1E38">
        <w:t xml:space="preserve"> – these are just a few of the features that a VDI solution by CyberSquad IT Consulting can offer your practice.</w:t>
      </w:r>
    </w:p>
    <w:p w:rsidR="007D09DC" w:rsidRDefault="007D09DC" w:rsidP="007D09DC">
      <w:proofErr w:type="gramStart"/>
      <w:r>
        <w:t>Sick of ‘after-hours’ updates?</w:t>
      </w:r>
      <w:proofErr w:type="gramEnd"/>
      <w:r>
        <w:t xml:space="preserve"> </w:t>
      </w:r>
    </w:p>
    <w:p w:rsidR="007D09DC" w:rsidRDefault="007D09DC" w:rsidP="007D09DC">
      <w:r>
        <w:t>Sick of annoying pop-up’s telling you Adobe Flash, Adobe Acrobat, Java, Microsoft Windows, HCN update manager etc. etc. need to be updated?</w:t>
      </w:r>
    </w:p>
    <w:p w:rsidR="007D09DC" w:rsidRDefault="007D09DC" w:rsidP="007D09DC">
      <w:proofErr w:type="gramStart"/>
      <w:r>
        <w:t xml:space="preserve">Sick of having different versions of Microsoft Office </w:t>
      </w:r>
      <w:r w:rsidR="000B1E38">
        <w:t xml:space="preserve">and other applications </w:t>
      </w:r>
      <w:r>
        <w:t>on different computers?</w:t>
      </w:r>
      <w:proofErr w:type="gramEnd"/>
    </w:p>
    <w:p w:rsidR="007D09DC" w:rsidRDefault="007D09DC" w:rsidP="007D09DC">
      <w:proofErr w:type="gramStart"/>
      <w:r>
        <w:t xml:space="preserve">Sick of not being able to instantly print to </w:t>
      </w:r>
      <w:r w:rsidR="000B1E38">
        <w:t>any printer</w:t>
      </w:r>
      <w:r>
        <w:t xml:space="preserve"> in the building?</w:t>
      </w:r>
      <w:proofErr w:type="gramEnd"/>
    </w:p>
    <w:p w:rsidR="00CC484F" w:rsidRDefault="007D09DC" w:rsidP="007D09DC">
      <w:proofErr w:type="gramStart"/>
      <w:r>
        <w:t>Sick of server downtime causing productivity issues?</w:t>
      </w:r>
      <w:proofErr w:type="gramEnd"/>
    </w:p>
    <w:p w:rsidR="007D09DC" w:rsidRDefault="007D09DC" w:rsidP="007D09DC">
      <w:r>
        <w:t xml:space="preserve">Want to be able to instantly access ‘your’ desktop from </w:t>
      </w:r>
      <w:r w:rsidRPr="002F1426">
        <w:rPr>
          <w:b/>
        </w:rPr>
        <w:t>any</w:t>
      </w:r>
      <w:r>
        <w:t xml:space="preserve"> computer</w:t>
      </w:r>
      <w:r w:rsidR="000B1E38">
        <w:t xml:space="preserve"> or device</w:t>
      </w:r>
      <w:r>
        <w:t xml:space="preserve"> </w:t>
      </w:r>
      <w:r w:rsidRPr="002F1426">
        <w:rPr>
          <w:b/>
        </w:rPr>
        <w:t>anytime</w:t>
      </w:r>
      <w:r>
        <w:t xml:space="preserve">. </w:t>
      </w:r>
    </w:p>
    <w:p w:rsidR="007D09DC" w:rsidRDefault="000B1E38" w:rsidP="007D09DC">
      <w:r>
        <w:t xml:space="preserve">With a VDI solution from CyberSquad IT </w:t>
      </w:r>
      <w:proofErr w:type="gramStart"/>
      <w:r>
        <w:t>Consulting</w:t>
      </w:r>
      <w:proofErr w:type="gramEnd"/>
      <w:r>
        <w:t xml:space="preserve"> your doctors, nurses, admin and management staff</w:t>
      </w:r>
      <w:r w:rsidR="007D09DC">
        <w:t xml:space="preserve"> can swap rooms within your establishment and access </w:t>
      </w:r>
      <w:r>
        <w:t>their</w:t>
      </w:r>
      <w:r w:rsidR="007D09DC">
        <w:t xml:space="preserve"> exact desktop. </w:t>
      </w:r>
      <w:r>
        <w:t>Securely l</w:t>
      </w:r>
      <w:r w:rsidR="007D09DC">
        <w:t xml:space="preserve">og on from your home PC or Mac laptop or desktop and </w:t>
      </w:r>
      <w:r>
        <w:t>still</w:t>
      </w:r>
      <w:r w:rsidR="007D09DC">
        <w:t xml:space="preserve"> access your ‘exact’ desktop. Print documents, letters and scripts from home or any printer anywhere – no setup necessary – they just work! Access your ‘exact’ desktop from your </w:t>
      </w:r>
      <w:proofErr w:type="spellStart"/>
      <w:r w:rsidR="007D09DC">
        <w:t>iPad</w:t>
      </w:r>
      <w:proofErr w:type="spellEnd"/>
      <w:r w:rsidR="007D09DC">
        <w:t>, Android or Windows tablet – giving you the ability to consult anywhere!</w:t>
      </w:r>
    </w:p>
    <w:p w:rsidR="007D09DC" w:rsidRDefault="007D09DC" w:rsidP="007D09DC">
      <w:r>
        <w:t>How does it work</w:t>
      </w:r>
      <w:r w:rsidR="000B1E38">
        <w:t>?</w:t>
      </w:r>
    </w:p>
    <w:p w:rsidR="007D09DC" w:rsidRDefault="007D09DC" w:rsidP="007D09DC">
      <w:r>
        <w:t xml:space="preserve">Traditionally most medical practices run a client/server or a peer to peer network. This infrastructure is now </w:t>
      </w:r>
      <w:r w:rsidR="000B1E38">
        <w:t xml:space="preserve">quickly </w:t>
      </w:r>
      <w:r>
        <w:t xml:space="preserve">becoming antiquated in favour of new virtualised solutions. VMware View is software that allows you to move your desktop operating systems </w:t>
      </w:r>
      <w:r w:rsidR="000B1E38">
        <w:t xml:space="preserve">and applications </w:t>
      </w:r>
      <w:r>
        <w:t>to your server or datacentre</w:t>
      </w:r>
      <w:r w:rsidR="003B7E8F">
        <w:t>, consolidating your IT environment.</w:t>
      </w:r>
    </w:p>
    <w:p w:rsidR="007D09DC" w:rsidRDefault="007D09DC" w:rsidP="007D09DC">
      <w:r>
        <w:t>With your desktops now hosted on your server(s), you can access them anywhere on multiple devices. Desktop clients can be replaced as the</w:t>
      </w:r>
      <w:r w:rsidR="00F12CC8">
        <w:t>y</w:t>
      </w:r>
      <w:r>
        <w:t xml:space="preserve"> reach their end of life with </w:t>
      </w:r>
      <w:proofErr w:type="spellStart"/>
      <w:r>
        <w:t>PCoIP</w:t>
      </w:r>
      <w:proofErr w:type="spellEnd"/>
      <w:r>
        <w:t xml:space="preserve"> Zero clients.</w:t>
      </w:r>
    </w:p>
    <w:p w:rsidR="007D09DC" w:rsidRDefault="007D09DC" w:rsidP="007D09DC">
      <w:r>
        <w:t>Zero clients are very small and inexpensive devices used for accessing your desktop. They have no moving parts and the speed at which they run is controlled by your server equipment. Therefore they basically never have to be upgraded or replaced once deployed.</w:t>
      </w:r>
    </w:p>
    <w:p w:rsidR="007D09DC" w:rsidRDefault="007D09DC" w:rsidP="007D09DC">
      <w:r>
        <w:t>As all users tend to store data on their individual workstations this opens up an opportunity for data loss and/or medico legal issues when disposing of equipment. As VMware View stores ALL data on the server(s) this eliminates this threat.</w:t>
      </w:r>
    </w:p>
    <w:p w:rsidR="007D09DC" w:rsidRDefault="007D09DC" w:rsidP="007D09DC">
      <w:r>
        <w:t xml:space="preserve">We configure VMware View in a ‘linked clone’ configuration. This allows us to only have to install applications once. All of the users’ desktops are ‘linked’ to this clone. This provides a much similar </w:t>
      </w:r>
      <w:r>
        <w:lastRenderedPageBreak/>
        <w:t>management solution and drastically cuts down on labour costs involved in install</w:t>
      </w:r>
      <w:r w:rsidR="00F12CC8">
        <w:t>ation</w:t>
      </w:r>
      <w:r>
        <w:t>, updating and maintaining a number of individual desktops.</w:t>
      </w:r>
      <w:r w:rsidR="003B7E8F">
        <w:t xml:space="preserve"> A linked-clone environment will also provide end users with a consistent experience across multiple desktops and devices.</w:t>
      </w:r>
    </w:p>
    <w:p w:rsidR="000B1E38" w:rsidRDefault="000B1E38" w:rsidP="000B1E38">
      <w:r w:rsidRPr="000B1E38">
        <w:rPr>
          <w:b/>
        </w:rPr>
        <w:t>Doctors Happy:</w:t>
      </w:r>
      <w:r>
        <w:br/>
        <w:t>All Medical and Electronic Reference Material Always up to date</w:t>
      </w:r>
      <w:r>
        <w:br/>
        <w:t>No wait time to access their software (from home, work or mobile devices)</w:t>
      </w:r>
      <w:r>
        <w:br/>
        <w:t>Printing available from any offsite PC</w:t>
      </w:r>
      <w:r>
        <w:br/>
        <w:t>Access to their desktop from any device anytime</w:t>
      </w:r>
      <w:r>
        <w:br/>
        <w:t>All workstations operate exactly the same performance</w:t>
      </w:r>
      <w:r>
        <w:br/>
        <w:t>All workstations have all of the practices third-party applications installed and configured</w:t>
      </w:r>
      <w:r>
        <w:br/>
      </w:r>
      <w:r>
        <w:rPr>
          <w:b/>
        </w:rPr>
        <w:br/>
      </w:r>
      <w:r w:rsidRPr="000B1E38">
        <w:rPr>
          <w:b/>
        </w:rPr>
        <w:t>Management Happy:</w:t>
      </w:r>
      <w:r>
        <w:br/>
        <w:t>Lower overheads</w:t>
      </w:r>
      <w:r>
        <w:br/>
        <w:t>Easier to budget (Zero Clients at $399.00 Each)</w:t>
      </w:r>
      <w:r>
        <w:br/>
        <w:t>Less downtime for server maintenance</w:t>
      </w:r>
      <w:r>
        <w:br/>
        <w:t>All Data resides on the server(s) / datacentre with allows ALL data to be backed-up</w:t>
      </w:r>
      <w:r w:rsidR="003B7E8F">
        <w:t xml:space="preserve"> (including end-user virtual </w:t>
      </w:r>
      <w:bookmarkStart w:id="0" w:name="_GoBack"/>
      <w:bookmarkEnd w:id="0"/>
      <w:r w:rsidR="003B7E8F">
        <w:t>desktops)</w:t>
      </w:r>
      <w:r>
        <w:br/>
        <w:t>Power consumption up to 80% less with Zero clients</w:t>
      </w:r>
      <w:r>
        <w:br/>
      </w:r>
      <w:r>
        <w:br/>
      </w:r>
      <w:r w:rsidRPr="000B1E38">
        <w:rPr>
          <w:b/>
        </w:rPr>
        <w:t>Admin Staff Happy:</w:t>
      </w:r>
      <w:r>
        <w:br/>
        <w:t>Easily swap doctors to different locations with no fuss</w:t>
      </w:r>
      <w:r>
        <w:br/>
        <w:t>No helping doctors with printer issues in different locations</w:t>
      </w:r>
      <w:r>
        <w:br/>
        <w:t>Can concentrate on helping patients and not on IT issues</w:t>
      </w:r>
      <w:r>
        <w:br/>
      </w:r>
    </w:p>
    <w:p w:rsidR="001A0AFB" w:rsidRDefault="0060464C">
      <w:r>
        <w:t>[Dot Points]</w:t>
      </w:r>
    </w:p>
    <w:p w:rsidR="00154542" w:rsidRDefault="00154542" w:rsidP="00154542">
      <w:pPr>
        <w:pStyle w:val="ListParagraph"/>
        <w:numPr>
          <w:ilvl w:val="0"/>
          <w:numId w:val="1"/>
        </w:numPr>
      </w:pPr>
      <w:r>
        <w:t>Cost of new (additional) workstations: Currently Hardware, Windows 7, Office 2010 + labour = roughly $2,000.00 p/unit</w:t>
      </w:r>
      <w:r>
        <w:br/>
      </w:r>
      <w:proofErr w:type="spellStart"/>
      <w:r>
        <w:t>PCoIP</w:t>
      </w:r>
      <w:proofErr w:type="spellEnd"/>
      <w:r>
        <w:t xml:space="preserve"> zero clients @ $399.00 + Monitor @ $200.00 + Labour ½ hour = $650.00 p/unit</w:t>
      </w:r>
    </w:p>
    <w:p w:rsidR="00154542" w:rsidRDefault="00154542" w:rsidP="00154542">
      <w:pPr>
        <w:pStyle w:val="ListParagraph"/>
        <w:numPr>
          <w:ilvl w:val="0"/>
          <w:numId w:val="1"/>
        </w:numPr>
      </w:pPr>
      <w:r>
        <w:t>Downtime of system minimised as all updates are performed after-hours remotely – no onsite access necessary</w:t>
      </w:r>
    </w:p>
    <w:p w:rsidR="00154542" w:rsidRDefault="00154542" w:rsidP="00154542">
      <w:pPr>
        <w:pStyle w:val="ListParagraph"/>
        <w:numPr>
          <w:ilvl w:val="0"/>
          <w:numId w:val="1"/>
        </w:numPr>
      </w:pPr>
      <w:r>
        <w:t>All printers available to all users at all times</w:t>
      </w:r>
    </w:p>
    <w:p w:rsidR="00154542" w:rsidRDefault="00154542" w:rsidP="00154542">
      <w:pPr>
        <w:pStyle w:val="ListParagraph"/>
        <w:numPr>
          <w:ilvl w:val="0"/>
          <w:numId w:val="1"/>
        </w:numPr>
      </w:pPr>
      <w:r>
        <w:t>Printing available for all home / offsite printers (if enabled) automatically with no installation necessary</w:t>
      </w:r>
    </w:p>
    <w:p w:rsidR="00154542" w:rsidRDefault="00154542" w:rsidP="00154542">
      <w:pPr>
        <w:pStyle w:val="ListParagraph"/>
        <w:numPr>
          <w:ilvl w:val="0"/>
          <w:numId w:val="1"/>
        </w:numPr>
      </w:pPr>
      <w:r>
        <w:t>Doctor’s / admin staff can easily change rooms / workstations and access their ‘exact’ desktop and settings</w:t>
      </w:r>
    </w:p>
    <w:p w:rsidR="00154542" w:rsidRDefault="00154542" w:rsidP="00154542">
      <w:pPr>
        <w:pStyle w:val="ListParagraph"/>
        <w:numPr>
          <w:ilvl w:val="0"/>
          <w:numId w:val="1"/>
        </w:numPr>
      </w:pPr>
      <w:r>
        <w:t>All workstations have the exact same versions of software i.e. Office 2010, Windows 7 Pro x64</w:t>
      </w:r>
    </w:p>
    <w:p w:rsidR="00154542" w:rsidRDefault="00154542" w:rsidP="00154542">
      <w:pPr>
        <w:pStyle w:val="ListParagraph"/>
        <w:numPr>
          <w:ilvl w:val="0"/>
          <w:numId w:val="1"/>
        </w:numPr>
      </w:pPr>
      <w:r>
        <w:t>We can easily update medical and third-party applications on a monthly basis (or as needed) as we only have to</w:t>
      </w:r>
      <w:r>
        <w:t xml:space="preserve"> </w:t>
      </w:r>
      <w:r>
        <w:t>update the MASTER-7 copy of Windows and then deploy to end-users – all users always have the latest software and reference materials</w:t>
      </w:r>
    </w:p>
    <w:p w:rsidR="00154542" w:rsidRDefault="00154542" w:rsidP="00154542">
      <w:pPr>
        <w:pStyle w:val="ListParagraph"/>
        <w:numPr>
          <w:ilvl w:val="0"/>
          <w:numId w:val="1"/>
        </w:numPr>
      </w:pPr>
      <w:r>
        <w:t xml:space="preserve">Secure remote access available from anywhere, including clients for </w:t>
      </w:r>
      <w:proofErr w:type="spellStart"/>
      <w:r>
        <w:t>iPad</w:t>
      </w:r>
      <w:proofErr w:type="spellEnd"/>
      <w:r>
        <w:t xml:space="preserve">, iPhone, Android Phone and Tablets + </w:t>
      </w:r>
      <w:r w:rsidR="00CB44D2">
        <w:t>Windows</w:t>
      </w:r>
      <w:r>
        <w:t xml:space="preserve"> </w:t>
      </w:r>
      <w:r w:rsidR="00CB44D2">
        <w:t xml:space="preserve">Phones and </w:t>
      </w:r>
      <w:r>
        <w:t>Tablets</w:t>
      </w:r>
    </w:p>
    <w:p w:rsidR="00154542" w:rsidRDefault="00154542" w:rsidP="00154542">
      <w:pPr>
        <w:pStyle w:val="ListParagraph"/>
        <w:numPr>
          <w:ilvl w:val="0"/>
          <w:numId w:val="1"/>
        </w:numPr>
      </w:pPr>
      <w:r>
        <w:t>All workstations will run at exactly the same performance as they are powered by the server(s)</w:t>
      </w:r>
    </w:p>
    <w:p w:rsidR="00154542" w:rsidRDefault="00154542" w:rsidP="00154542">
      <w:pPr>
        <w:pStyle w:val="ListParagraph"/>
        <w:numPr>
          <w:ilvl w:val="0"/>
          <w:numId w:val="1"/>
        </w:numPr>
      </w:pPr>
      <w:r>
        <w:lastRenderedPageBreak/>
        <w:t>If, over time workstations become sluggish, they can all be simultaneously ‘upgraded’ (speed increased) simply by adding server capacity</w:t>
      </w:r>
      <w:r>
        <w:br/>
        <w:t>i.e. RAM, additional storage or CPU power</w:t>
      </w:r>
    </w:p>
    <w:p w:rsidR="00154542" w:rsidRDefault="00154542" w:rsidP="00154542">
      <w:pPr>
        <w:pStyle w:val="ListParagraph"/>
        <w:numPr>
          <w:ilvl w:val="0"/>
          <w:numId w:val="1"/>
        </w:numPr>
      </w:pPr>
      <w:r>
        <w:t xml:space="preserve">Once existing desktops are replaced with </w:t>
      </w:r>
      <w:proofErr w:type="spellStart"/>
      <w:r>
        <w:t>PCoIP</w:t>
      </w:r>
      <w:proofErr w:type="spellEnd"/>
      <w:r>
        <w:t xml:space="preserve"> clients they will not need to be upgraded again as they are controlled by the server capacity</w:t>
      </w:r>
    </w:p>
    <w:p w:rsidR="00154542" w:rsidRDefault="00154542" w:rsidP="00154542">
      <w:pPr>
        <w:pStyle w:val="ListParagraph"/>
        <w:numPr>
          <w:ilvl w:val="0"/>
          <w:numId w:val="1"/>
        </w:numPr>
      </w:pPr>
      <w:proofErr w:type="spellStart"/>
      <w:r>
        <w:t>PCoIP</w:t>
      </w:r>
      <w:proofErr w:type="spellEnd"/>
      <w:r>
        <w:t xml:space="preserve"> clients have no moving parts, therefore have an almost zero break-down rating</w:t>
      </w:r>
    </w:p>
    <w:p w:rsidR="00154542" w:rsidRDefault="00154542" w:rsidP="00154542">
      <w:pPr>
        <w:pStyle w:val="ListParagraph"/>
        <w:numPr>
          <w:ilvl w:val="0"/>
          <w:numId w:val="1"/>
        </w:numPr>
      </w:pPr>
      <w:r>
        <w:t>No more annoying Adobe Acrobat, Flash Player, Mozilla Firefox, Windows Update notices as all desktops will have all updates applied on a</w:t>
      </w:r>
      <w:r>
        <w:br/>
        <w:t>monthly basis (at the same time as Best Practice Drug Database updates)</w:t>
      </w:r>
    </w:p>
    <w:p w:rsidR="00154542" w:rsidRDefault="00154542" w:rsidP="00154542">
      <w:pPr>
        <w:pStyle w:val="ListParagraph"/>
        <w:numPr>
          <w:ilvl w:val="0"/>
          <w:numId w:val="1"/>
        </w:numPr>
      </w:pPr>
      <w:r>
        <w:t>Chances of Viral / Malware attacks on desktops are much lower as all Windows and Third-Party software applications are always up to date</w:t>
      </w:r>
    </w:p>
    <w:p w:rsidR="00154542" w:rsidRDefault="00154542" w:rsidP="00154542">
      <w:pPr>
        <w:pStyle w:val="ListParagraph"/>
        <w:numPr>
          <w:ilvl w:val="0"/>
          <w:numId w:val="1"/>
        </w:numPr>
      </w:pPr>
      <w:r>
        <w:t>Much higher security with the ability to block USB memory sticks to specific users, or only allow certain USB devices</w:t>
      </w:r>
    </w:p>
    <w:p w:rsidR="00154542" w:rsidRDefault="00154542" w:rsidP="00154542">
      <w:pPr>
        <w:pStyle w:val="ListParagraph"/>
        <w:numPr>
          <w:ilvl w:val="0"/>
          <w:numId w:val="1"/>
        </w:numPr>
      </w:pPr>
      <w:r>
        <w:t>Backup system will back-up “all” data, including end-user desktops; as users nearly always keep data on their local workstations, this will</w:t>
      </w:r>
      <w:r>
        <w:t xml:space="preserve"> </w:t>
      </w:r>
      <w:r>
        <w:t>eliminate any data being lost.</w:t>
      </w:r>
    </w:p>
    <w:p w:rsidR="00154542" w:rsidRDefault="00154542" w:rsidP="00154542">
      <w:pPr>
        <w:pStyle w:val="ListParagraph"/>
        <w:numPr>
          <w:ilvl w:val="0"/>
          <w:numId w:val="1"/>
        </w:numPr>
      </w:pPr>
      <w:r>
        <w:t>Add a new user and deploy a virtual desktop for their use, configured in less than 20 minutes – all from off-site</w:t>
      </w:r>
    </w:p>
    <w:p w:rsidR="00154542" w:rsidRDefault="00154542" w:rsidP="00154542">
      <w:pPr>
        <w:pStyle w:val="ListParagraph"/>
        <w:numPr>
          <w:ilvl w:val="0"/>
          <w:numId w:val="1"/>
        </w:numPr>
      </w:pPr>
      <w:r>
        <w:t>Easier to budget, as no more expensive workstation replacements as equipment malfunctions or expires</w:t>
      </w:r>
    </w:p>
    <w:p w:rsidR="00154542" w:rsidRDefault="00154542" w:rsidP="00154542">
      <w:pPr>
        <w:pStyle w:val="ListParagraph"/>
        <w:numPr>
          <w:ilvl w:val="0"/>
          <w:numId w:val="1"/>
        </w:numPr>
      </w:pPr>
      <w:r>
        <w:t>Monthly labour costs are more consistent due to all desktops being managed with a MASTER-7 clone copy</w:t>
      </w:r>
    </w:p>
    <w:p w:rsidR="00154542" w:rsidRDefault="00154542" w:rsidP="00154542">
      <w:pPr>
        <w:pStyle w:val="ListParagraph"/>
        <w:numPr>
          <w:ilvl w:val="0"/>
          <w:numId w:val="1"/>
        </w:numPr>
      </w:pPr>
      <w:r>
        <w:t>27x7x365 support from VMware</w:t>
      </w:r>
    </w:p>
    <w:p w:rsidR="007D09DC" w:rsidRDefault="007D09DC" w:rsidP="00154542">
      <w:pPr>
        <w:pStyle w:val="ListParagraph"/>
        <w:numPr>
          <w:ilvl w:val="0"/>
          <w:numId w:val="1"/>
        </w:numPr>
      </w:pPr>
      <w:r>
        <w:t>Combine with our VMware backup solutions for a complete disaster recovery platform including instant recovery of emails, files or entire virtual machines</w:t>
      </w:r>
    </w:p>
    <w:p w:rsidR="007D09DC" w:rsidRDefault="007D09DC" w:rsidP="00154542">
      <w:pPr>
        <w:pStyle w:val="ListParagraph"/>
        <w:numPr>
          <w:ilvl w:val="0"/>
          <w:numId w:val="1"/>
        </w:numPr>
      </w:pPr>
      <w:proofErr w:type="spellStart"/>
      <w:r>
        <w:t>vShield</w:t>
      </w:r>
      <w:proofErr w:type="spellEnd"/>
      <w:r>
        <w:t xml:space="preserve"> compliant security software (anti-virus/malware) do not need clients loaded on every virtual desktop freeing up resources and improving performance</w:t>
      </w:r>
    </w:p>
    <w:p w:rsidR="009A225A" w:rsidRDefault="009A225A" w:rsidP="00154542">
      <w:pPr>
        <w:pStyle w:val="ListParagraph"/>
        <w:numPr>
          <w:ilvl w:val="0"/>
          <w:numId w:val="1"/>
        </w:numPr>
      </w:pPr>
      <w:proofErr w:type="spellStart"/>
      <w:r>
        <w:t>PCoIP</w:t>
      </w:r>
      <w:proofErr w:type="spellEnd"/>
      <w:r>
        <w:t xml:space="preserve"> </w:t>
      </w:r>
      <w:r w:rsidR="000B1E38">
        <w:t>Zero Clients – Cheap – No Wait time for start-up</w:t>
      </w:r>
      <w:r w:rsidR="000B1E38">
        <w:br/>
      </w:r>
      <w:proofErr w:type="spellStart"/>
      <w:r w:rsidR="000B1E38">
        <w:t>PCoIP</w:t>
      </w:r>
      <w:proofErr w:type="spellEnd"/>
      <w:r w:rsidR="000B1E38">
        <w:t xml:space="preserve"> faster than Remote Desktop – Flash Graphics capabilities</w:t>
      </w:r>
    </w:p>
    <w:p w:rsidR="009A225A" w:rsidRDefault="009A225A" w:rsidP="00154542">
      <w:pPr>
        <w:pStyle w:val="ListParagraph"/>
        <w:numPr>
          <w:ilvl w:val="0"/>
          <w:numId w:val="1"/>
        </w:numPr>
      </w:pPr>
      <w:r>
        <w:t>View Linked Clones – No Wait time for power-up at home, work or on the road (</w:t>
      </w:r>
      <w:proofErr w:type="spellStart"/>
      <w:r>
        <w:t>iPad</w:t>
      </w:r>
      <w:proofErr w:type="spellEnd"/>
      <w:r>
        <w:t>)</w:t>
      </w:r>
    </w:p>
    <w:p w:rsidR="009A225A" w:rsidRDefault="009A225A" w:rsidP="00154542">
      <w:pPr>
        <w:pStyle w:val="ListParagraph"/>
        <w:numPr>
          <w:ilvl w:val="0"/>
          <w:numId w:val="1"/>
        </w:numPr>
      </w:pPr>
      <w:r>
        <w:t>VMware backup and recovery software superior to traditional methods</w:t>
      </w:r>
    </w:p>
    <w:p w:rsidR="00CB44D2" w:rsidRDefault="009A225A" w:rsidP="009A225A">
      <w:pPr>
        <w:pStyle w:val="ListParagraph"/>
        <w:numPr>
          <w:ilvl w:val="0"/>
          <w:numId w:val="1"/>
        </w:numPr>
      </w:pPr>
      <w:r>
        <w:t xml:space="preserve">Linked Clone </w:t>
      </w:r>
      <w:r>
        <w:t xml:space="preserve">Desktop </w:t>
      </w:r>
      <w:r>
        <w:t>Updates can be scheduled</w:t>
      </w:r>
      <w:r>
        <w:t xml:space="preserve"> at 3AM so your doctors never need to be offline</w:t>
      </w:r>
    </w:p>
    <w:p w:rsidR="003B7E8F" w:rsidRDefault="00CB44D2" w:rsidP="009A225A">
      <w:pPr>
        <w:pStyle w:val="ListParagraph"/>
        <w:numPr>
          <w:ilvl w:val="0"/>
          <w:numId w:val="1"/>
        </w:numPr>
      </w:pPr>
      <w:r>
        <w:t>Fully compliment to Australian Practitioners Accreditation standards</w:t>
      </w:r>
    </w:p>
    <w:p w:rsidR="00514786" w:rsidRDefault="003B7E8F" w:rsidP="009A225A">
      <w:pPr>
        <w:pStyle w:val="ListParagraph"/>
        <w:numPr>
          <w:ilvl w:val="0"/>
          <w:numId w:val="1"/>
        </w:numPr>
      </w:pPr>
      <w:r>
        <w:t xml:space="preserve">If a Virtual Desktop is compromised (malware or software problems), rather than spending hours fixing the issue – it can simply </w:t>
      </w:r>
      <w:proofErr w:type="gramStart"/>
      <w:r>
        <w:t>be ‘re</w:t>
      </w:r>
      <w:proofErr w:type="gramEnd"/>
      <w:r>
        <w:t>-deployed’. Within a few minutes the desktop will be just like new – with all of the user’s data and personal settings still intact!</w:t>
      </w:r>
      <w:r w:rsidR="000B1E38">
        <w:br/>
      </w:r>
    </w:p>
    <w:p w:rsidR="00FA533F" w:rsidRDefault="009A225A">
      <w:r>
        <w:t>Lower your upfront costs even further by a</w:t>
      </w:r>
      <w:r w:rsidR="00FA533F">
        <w:t>ccess</w:t>
      </w:r>
      <w:r>
        <w:t>ing</w:t>
      </w:r>
      <w:r w:rsidR="00FA533F">
        <w:t xml:space="preserve"> our VDI solution from your current hardware (desktop clients), then update to Zero clients when, and only when they reach EOL (End of Life).</w:t>
      </w:r>
    </w:p>
    <w:p w:rsidR="007D09DC" w:rsidRDefault="009A225A" w:rsidP="007D09DC">
      <w:r>
        <w:t xml:space="preserve">CyberSquad IT </w:t>
      </w:r>
      <w:proofErr w:type="gramStart"/>
      <w:r>
        <w:t>Consulting</w:t>
      </w:r>
      <w:proofErr w:type="gramEnd"/>
      <w:r>
        <w:t xml:space="preserve"> offer o</w:t>
      </w:r>
      <w:r w:rsidR="007D09DC">
        <w:t xml:space="preserve">nsite or hosted </w:t>
      </w:r>
      <w:r>
        <w:t xml:space="preserve">(cloud) </w:t>
      </w:r>
      <w:r w:rsidR="007D09DC">
        <w:t>solutions. (Hosted solutions may be appropriate for smaller organisations or multiple practice/location organisations)</w:t>
      </w:r>
    </w:p>
    <w:p w:rsidR="00FA533F" w:rsidRDefault="002F1426">
      <w:r>
        <w:t xml:space="preserve">Testimonials </w:t>
      </w:r>
      <w:r w:rsidR="009A225A">
        <w:t xml:space="preserve">are </w:t>
      </w:r>
      <w:r>
        <w:t xml:space="preserve">available from several </w:t>
      </w:r>
      <w:r w:rsidR="00FA533F">
        <w:t>local</w:t>
      </w:r>
      <w:r>
        <w:t xml:space="preserve"> clinics that we have implemented a VMware View infrastructure.</w:t>
      </w:r>
      <w:r w:rsidR="00CB44D2">
        <w:t xml:space="preserve"> </w:t>
      </w:r>
      <w:proofErr w:type="gramStart"/>
      <w:r w:rsidR="00CB44D2">
        <w:t>Feedback from these clients include</w:t>
      </w:r>
      <w:proofErr w:type="gramEnd"/>
      <w:r w:rsidR="00CB44D2">
        <w:t>:</w:t>
      </w:r>
    </w:p>
    <w:p w:rsidR="00CB44D2" w:rsidRDefault="00CB44D2">
      <w:r>
        <w:t>“Why didn’t we do this years ago?”</w:t>
      </w:r>
      <w:r>
        <w:br/>
        <w:t xml:space="preserve">“I love being able to access my medical software on my </w:t>
      </w:r>
      <w:proofErr w:type="spellStart"/>
      <w:r>
        <w:t>iPad</w:t>
      </w:r>
      <w:proofErr w:type="spellEnd"/>
      <w:r>
        <w:t xml:space="preserve"> wherever I am in the world”</w:t>
      </w:r>
      <w:r>
        <w:br/>
        <w:t>“Printing from home saves me a lot of time”</w:t>
      </w:r>
      <w:r>
        <w:br/>
      </w:r>
    </w:p>
    <w:p w:rsidR="003B7E8F" w:rsidRDefault="003B7E8F">
      <w:r>
        <w:lastRenderedPageBreak/>
        <w:t>CyberSquad IT Consulting are happy to work independently with your practice or work in conjunction with your current IT provider to implement a VDI solution.</w:t>
      </w:r>
    </w:p>
    <w:p w:rsidR="00CB44D2" w:rsidRDefault="00CB44D2">
      <w:r>
        <w:t xml:space="preserve">With a VMware VDI solution from CyberSquad IT </w:t>
      </w:r>
      <w:proofErr w:type="gramStart"/>
      <w:r>
        <w:t>Consulting</w:t>
      </w:r>
      <w:proofErr w:type="gramEnd"/>
      <w:r>
        <w:t xml:space="preserve"> your doctors, nurses, admin and management staff can focus on their jobs and not their IT equipment.</w:t>
      </w:r>
    </w:p>
    <w:p w:rsidR="00FA533F" w:rsidRDefault="00FA533F">
      <w:r>
        <w:t>To organise a free obligation free consult</w:t>
      </w:r>
      <w:r w:rsidR="00CB44D2">
        <w:t>,</w:t>
      </w:r>
      <w:r>
        <w:t xml:space="preserve"> demonstration </w:t>
      </w:r>
      <w:r w:rsidR="00CB44D2">
        <w:t xml:space="preserve">and quotation </w:t>
      </w:r>
      <w:r>
        <w:t>ring CyberSquad IT Consulting today on 1300 300 497 or email angela@cybersquad.com.au</w:t>
      </w:r>
    </w:p>
    <w:p w:rsidR="00FA533F" w:rsidRPr="00CB44D2" w:rsidRDefault="00674BE9">
      <w:pPr>
        <w:rPr>
          <w:b/>
        </w:rPr>
      </w:pPr>
      <w:r w:rsidRPr="00CB44D2">
        <w:rPr>
          <w:b/>
        </w:rPr>
        <w:t>About Us:</w:t>
      </w:r>
    </w:p>
    <w:p w:rsidR="00674BE9" w:rsidRDefault="00674BE9">
      <w:r>
        <w:t>CyberSquad IT was founded in Adelaide and has been operational for over 19 years. S</w:t>
      </w:r>
      <w:r w:rsidRPr="00674BE9">
        <w:t>pecialising in services to the health sector</w:t>
      </w:r>
      <w:r>
        <w:t xml:space="preserve"> and adapting to the latest technologies</w:t>
      </w:r>
      <w:r w:rsidRPr="00674BE9">
        <w:t xml:space="preserve"> has made us a leader in this field. We provide complete managed service packages for health providers that leave our competitors for dead. Testimonials from ANY of our clients provide the proof.</w:t>
      </w:r>
      <w:r>
        <w:t xml:space="preserve"> More information can be found at our web site:  </w:t>
      </w:r>
      <w:hyperlink r:id="rId6" w:history="1">
        <w:r w:rsidRPr="00E0623B">
          <w:rPr>
            <w:rStyle w:val="Hyperlink"/>
          </w:rPr>
          <w:t>www.cybersquad.com.au</w:t>
        </w:r>
      </w:hyperlink>
    </w:p>
    <w:p w:rsidR="00674BE9" w:rsidRPr="00CB44D2" w:rsidRDefault="00674BE9">
      <w:pPr>
        <w:rPr>
          <w:b/>
        </w:rPr>
      </w:pPr>
      <w:r w:rsidRPr="00CB44D2">
        <w:rPr>
          <w:b/>
        </w:rPr>
        <w:t>Contact Details:</w:t>
      </w:r>
    </w:p>
    <w:p w:rsidR="00674BE9" w:rsidRDefault="00674BE9">
      <w:r>
        <w:t>CyberSquad IT Consulting</w:t>
      </w:r>
      <w:r>
        <w:br/>
        <w:t>120 Daws Road</w:t>
      </w:r>
      <w:r>
        <w:br/>
        <w:t>Melrose Park 5039</w:t>
      </w:r>
      <w:r>
        <w:br/>
        <w:t>South Australia</w:t>
      </w:r>
      <w:r>
        <w:br/>
        <w:t>Phone 1300 300 497</w:t>
      </w:r>
      <w:r>
        <w:br/>
        <w:t>Facsimile 1300 301 557</w:t>
      </w:r>
      <w:r>
        <w:br/>
      </w:r>
      <w:r w:rsidRPr="00674BE9">
        <w:t>sales@cybersquad.com.au</w:t>
      </w:r>
      <w:r>
        <w:br/>
      </w:r>
      <w:r w:rsidRPr="00674BE9">
        <w:t>www.cybersquad.com.au</w:t>
      </w:r>
      <w:r>
        <w:br/>
      </w:r>
    </w:p>
    <w:p w:rsidR="00C4436C" w:rsidRDefault="00C4436C">
      <w:r>
        <w:t>[Could also use any of the information from our website]</w:t>
      </w:r>
    </w:p>
    <w:p w:rsidR="00FA533F" w:rsidRDefault="00FA533F">
      <w:r>
        <w:t xml:space="preserve">Articles for images </w:t>
      </w:r>
      <w:proofErr w:type="spellStart"/>
      <w:r>
        <w:t>etc</w:t>
      </w:r>
      <w:proofErr w:type="spellEnd"/>
      <w:r>
        <w:t>:</w:t>
      </w:r>
    </w:p>
    <w:p w:rsidR="00FA533F" w:rsidRDefault="00FA533F">
      <w:hyperlink r:id="rId7" w:history="1">
        <w:r w:rsidRPr="00E0623B">
          <w:rPr>
            <w:rStyle w:val="Hyperlink"/>
          </w:rPr>
          <w:t>http://www.evga.com/articles/00665/</w:t>
        </w:r>
      </w:hyperlink>
    </w:p>
    <w:p w:rsidR="00FA533F" w:rsidRDefault="00FA533F">
      <w:r>
        <w:t>PD02 Client is what we are using</w:t>
      </w:r>
    </w:p>
    <w:p w:rsidR="002F1426" w:rsidRPr="002F1426" w:rsidRDefault="002F1426">
      <w:r>
        <w:br/>
      </w:r>
    </w:p>
    <w:sectPr w:rsidR="002F1426" w:rsidRPr="002F14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D7900"/>
    <w:multiLevelType w:val="hybridMultilevel"/>
    <w:tmpl w:val="8092FA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426"/>
    <w:rsid w:val="000875FB"/>
    <w:rsid w:val="000B1E38"/>
    <w:rsid w:val="000F53F0"/>
    <w:rsid w:val="00154542"/>
    <w:rsid w:val="001A0AFB"/>
    <w:rsid w:val="002F1426"/>
    <w:rsid w:val="003B7E8F"/>
    <w:rsid w:val="004311D4"/>
    <w:rsid w:val="0049342A"/>
    <w:rsid w:val="00514786"/>
    <w:rsid w:val="00592EC5"/>
    <w:rsid w:val="0060464C"/>
    <w:rsid w:val="00674BE9"/>
    <w:rsid w:val="006E1E14"/>
    <w:rsid w:val="007D09DC"/>
    <w:rsid w:val="009A225A"/>
    <w:rsid w:val="00C4436C"/>
    <w:rsid w:val="00CB44D2"/>
    <w:rsid w:val="00CC484F"/>
    <w:rsid w:val="00D628A2"/>
    <w:rsid w:val="00F12CC8"/>
    <w:rsid w:val="00FA53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533F"/>
    <w:rPr>
      <w:color w:val="0000FF" w:themeColor="hyperlink"/>
      <w:u w:val="single"/>
    </w:rPr>
  </w:style>
  <w:style w:type="paragraph" w:styleId="ListParagraph">
    <w:name w:val="List Paragraph"/>
    <w:basedOn w:val="Normal"/>
    <w:uiPriority w:val="34"/>
    <w:qFormat/>
    <w:rsid w:val="00154542"/>
    <w:pPr>
      <w:spacing w:after="0" w:line="240" w:lineRule="auto"/>
      <w:ind w:left="720"/>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533F"/>
    <w:rPr>
      <w:color w:val="0000FF" w:themeColor="hyperlink"/>
      <w:u w:val="single"/>
    </w:rPr>
  </w:style>
  <w:style w:type="paragraph" w:styleId="ListParagraph">
    <w:name w:val="List Paragraph"/>
    <w:basedOn w:val="Normal"/>
    <w:uiPriority w:val="34"/>
    <w:qFormat/>
    <w:rsid w:val="00154542"/>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50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vga.com/articles/006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ybersquad.com.a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4</Pages>
  <Words>1428</Words>
  <Characters>8145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Drummond</dc:creator>
  <cp:lastModifiedBy>JD</cp:lastModifiedBy>
  <cp:revision>5</cp:revision>
  <cp:lastPrinted>2012-06-12T02:52:00Z</cp:lastPrinted>
  <dcterms:created xsi:type="dcterms:W3CDTF">2012-06-12T02:31:00Z</dcterms:created>
  <dcterms:modified xsi:type="dcterms:W3CDTF">2012-06-12T05:37:00Z</dcterms:modified>
</cp:coreProperties>
</file>